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3A8FE" w14:textId="1FB73751" w:rsidR="0016640D" w:rsidRDefault="0016640D" w:rsidP="001664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spacing w:val="-6"/>
          <w:kern w:val="36"/>
          <w:sz w:val="48"/>
          <w:szCs w:val="48"/>
          <w:lang w:eastAsia="pt-BR"/>
        </w:rPr>
      </w:pPr>
      <w:r>
        <w:rPr>
          <w:rFonts w:ascii="Arial" w:eastAsia="Times New Roman" w:hAnsi="Arial" w:cs="Arial"/>
          <w:b/>
          <w:bCs/>
          <w:spacing w:val="-6"/>
          <w:kern w:val="36"/>
          <w:sz w:val="48"/>
          <w:szCs w:val="48"/>
          <w:lang w:eastAsia="pt-BR"/>
        </w:rPr>
        <w:t>R</w:t>
      </w:r>
      <w:r w:rsidRPr="00A6030D">
        <w:rPr>
          <w:rFonts w:ascii="Arial" w:eastAsia="Times New Roman" w:hAnsi="Arial" w:cs="Arial"/>
          <w:b/>
          <w:bCs/>
          <w:spacing w:val="-6"/>
          <w:kern w:val="36"/>
          <w:sz w:val="48"/>
          <w:szCs w:val="48"/>
          <w:lang w:eastAsia="pt-BR"/>
        </w:rPr>
        <w:t>omaria</w:t>
      </w:r>
      <w:r>
        <w:rPr>
          <w:rFonts w:ascii="Arial" w:eastAsia="Times New Roman" w:hAnsi="Arial" w:cs="Arial"/>
          <w:b/>
          <w:bCs/>
          <w:spacing w:val="-6"/>
          <w:kern w:val="36"/>
          <w:sz w:val="48"/>
          <w:szCs w:val="48"/>
          <w:lang w:eastAsia="pt-BR"/>
        </w:rPr>
        <w:t xml:space="preserve"> Dos Cavaleiros de São Jorge da Cidade de Mairinque</w:t>
      </w:r>
    </w:p>
    <w:p w14:paraId="58B02E18" w14:textId="77777777" w:rsidR="0016640D" w:rsidRDefault="0016640D" w:rsidP="0016640D">
      <w:pP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Equipe:</w:t>
      </w:r>
    </w:p>
    <w:p w14:paraId="3963E9D1" w14:textId="1591003E" w:rsidR="0016640D" w:rsidRDefault="0016640D" w:rsidP="0016640D">
      <w:pPr>
        <w:rPr>
          <w:rFonts w:ascii="Segoe UI Historic" w:hAnsi="Segoe UI Historic" w:cs="Segoe UI Historic"/>
          <w:color w:val="FFFFFF"/>
          <w:sz w:val="23"/>
          <w:szCs w:val="23"/>
          <w:shd w:val="clear" w:color="auto" w:fill="3797F0"/>
        </w:rPr>
      </w:pP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José Ferreira - Presidente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Gisele - Vice Presidente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Bianca Ferreira - 1ª Tesoureira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Jonas - 1° Secretário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Paulo Carneiro - 2° Secretário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Marcelinho - 1° Suplente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Juninho - 2° Suplente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Soraia - Apoio</w:t>
      </w:r>
      <w:r>
        <w:rPr>
          <w:rFonts w:ascii="Arial" w:hAnsi="Arial" w:cs="Arial"/>
          <w:spacing w:val="-6"/>
          <w:sz w:val="26"/>
          <w:szCs w:val="26"/>
        </w:rPr>
        <w:br/>
      </w:r>
      <w:proofErr w:type="spellStart"/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Gabrieli</w:t>
      </w:r>
      <w:proofErr w:type="spellEnd"/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- Apoio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Lucimara - Apoio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Felipe - Apoio</w:t>
      </w:r>
      <w:r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Isabella - Apoio</w:t>
      </w:r>
    </w:p>
    <w:p w14:paraId="13A24B5E" w14:textId="4ED0C009" w:rsidR="0016640D" w:rsidRDefault="0016640D" w:rsidP="0016640D">
      <w:pPr>
        <w:spacing w:line="240" w:lineRule="auto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Cronograma: </w:t>
      </w:r>
    </w:p>
    <w:p w14:paraId="54321882" w14:textId="77777777" w:rsidR="0016640D" w:rsidRPr="006D000A" w:rsidRDefault="0016640D" w:rsidP="0016640D">
      <w:pPr>
        <w:spacing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D000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Primeiro trimestre do ano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:</w:t>
      </w:r>
    </w:p>
    <w:p w14:paraId="20E31862" w14:textId="77777777" w:rsidR="0016640D" w:rsidRPr="006D000A" w:rsidRDefault="0016640D" w:rsidP="0016640D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D000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Cavalgada dos Cavaleiros de São Jorge</w:t>
      </w:r>
    </w:p>
    <w:p w14:paraId="432B2352" w14:textId="77777777" w:rsidR="0016640D" w:rsidRPr="006D000A" w:rsidRDefault="0016640D" w:rsidP="0016640D">
      <w:pPr>
        <w:spacing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D000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Segundo trimestre do </w:t>
      </w:r>
      <w:proofErr w:type="gramStart"/>
      <w:r w:rsidRPr="006D000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Ano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:</w:t>
      </w:r>
      <w:proofErr w:type="gramEnd"/>
    </w:p>
    <w:p w14:paraId="68F6D1B6" w14:textId="77777777" w:rsidR="0016640D" w:rsidRDefault="0016640D" w:rsidP="0016640D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D000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Passeio dos Cavaleiros de São Jorge</w:t>
      </w:r>
    </w:p>
    <w:p w14:paraId="5FD8138C" w14:textId="77777777" w:rsidR="0016640D" w:rsidRDefault="0016640D" w:rsidP="0016640D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Segundo Semestre do Ano:</w:t>
      </w:r>
    </w:p>
    <w:p w14:paraId="7F72D94B" w14:textId="77777777" w:rsidR="0016640D" w:rsidRDefault="0016640D" w:rsidP="0016640D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Escolha da Rainha da Romaria </w:t>
      </w:r>
    </w:p>
    <w:p w14:paraId="7407009D" w14:textId="77777777" w:rsidR="0016640D" w:rsidRDefault="0016640D" w:rsidP="0016640D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Baile da Rainha</w:t>
      </w:r>
    </w:p>
    <w:p w14:paraId="52D1E0F6" w14:textId="4BAF764E" w:rsidR="0016640D" w:rsidRPr="00A6030D" w:rsidRDefault="0016640D" w:rsidP="0016640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spacing w:val="-6"/>
          <w:kern w:val="36"/>
          <w:sz w:val="48"/>
          <w:szCs w:val="48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Romaria dos Cavaleiros de São Jorge</w:t>
      </w:r>
    </w:p>
    <w:p w14:paraId="16DA295A" w14:textId="77777777" w:rsidR="001664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-6"/>
          <w:sz w:val="40"/>
          <w:szCs w:val="40"/>
          <w:lang w:eastAsia="pt-BR"/>
        </w:rPr>
      </w:pPr>
    </w:p>
    <w:p w14:paraId="7FFD550A" w14:textId="77777777" w:rsidR="001664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-6"/>
          <w:sz w:val="40"/>
          <w:szCs w:val="40"/>
          <w:lang w:eastAsia="pt-BR"/>
        </w:rPr>
      </w:pPr>
    </w:p>
    <w:p w14:paraId="074FBF5B" w14:textId="77777777" w:rsidR="001664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-6"/>
          <w:sz w:val="40"/>
          <w:szCs w:val="40"/>
          <w:lang w:eastAsia="pt-BR"/>
        </w:rPr>
      </w:pPr>
    </w:p>
    <w:p w14:paraId="798CC028" w14:textId="77777777" w:rsidR="001664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-6"/>
          <w:sz w:val="40"/>
          <w:szCs w:val="40"/>
          <w:lang w:eastAsia="pt-BR"/>
        </w:rPr>
      </w:pPr>
    </w:p>
    <w:p w14:paraId="5A53F77F" w14:textId="77777777" w:rsidR="001664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-6"/>
          <w:sz w:val="40"/>
          <w:szCs w:val="40"/>
          <w:lang w:eastAsia="pt-BR"/>
        </w:rPr>
      </w:pPr>
    </w:p>
    <w:p w14:paraId="64A886A7" w14:textId="77777777" w:rsidR="001664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-6"/>
          <w:sz w:val="40"/>
          <w:szCs w:val="40"/>
          <w:lang w:eastAsia="pt-BR"/>
        </w:rPr>
      </w:pPr>
    </w:p>
    <w:p w14:paraId="0739222F" w14:textId="77777777" w:rsidR="001664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-6"/>
          <w:sz w:val="40"/>
          <w:szCs w:val="40"/>
          <w:lang w:eastAsia="pt-BR"/>
        </w:rPr>
      </w:pPr>
    </w:p>
    <w:p w14:paraId="667C0995" w14:textId="35E11148" w:rsidR="0016640D" w:rsidRPr="001664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40"/>
          <w:szCs w:val="40"/>
          <w:lang w:eastAsia="pt-BR"/>
        </w:rPr>
      </w:pPr>
      <w:r w:rsidRPr="0016640D">
        <w:rPr>
          <w:rFonts w:ascii="Arial" w:eastAsia="Times New Roman" w:hAnsi="Arial" w:cs="Arial"/>
          <w:spacing w:val="-6"/>
          <w:sz w:val="40"/>
          <w:szCs w:val="40"/>
          <w:lang w:eastAsia="pt-BR"/>
        </w:rPr>
        <w:lastRenderedPageBreak/>
        <w:t>Orçamento</w:t>
      </w:r>
    </w:p>
    <w:p w14:paraId="1AD6E5D4" w14:textId="674894A9" w:rsidR="0016640D" w:rsidRPr="001664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-6"/>
          <w:sz w:val="28"/>
          <w:szCs w:val="28"/>
          <w:lang w:eastAsia="pt-BR"/>
        </w:rPr>
      </w:pPr>
      <w:r w:rsidRPr="0016640D">
        <w:rPr>
          <w:rFonts w:ascii="Arial" w:eastAsia="Times New Roman" w:hAnsi="Arial" w:cs="Arial"/>
          <w:spacing w:val="-6"/>
          <w:sz w:val="28"/>
          <w:szCs w:val="28"/>
          <w:lang w:eastAsia="pt-BR"/>
        </w:rPr>
        <w:t xml:space="preserve">Gastos </w:t>
      </w:r>
    </w:p>
    <w:p w14:paraId="413BA96B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G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asolina Ângela flâmulas (</w:t>
      </w:r>
      <w:proofErr w:type="gramStart"/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50 )</w:t>
      </w:r>
      <w:proofErr w:type="gramEnd"/>
    </w:p>
    <w:p w14:paraId="28DF3894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C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orreio das camisas (60)</w:t>
      </w:r>
    </w:p>
    <w:p w14:paraId="168A3CEA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Camisa romaria (2.430)</w:t>
      </w:r>
    </w:p>
    <w:p w14:paraId="504FAADC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C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amiseta Amanda do Rafael (80)</w:t>
      </w:r>
    </w:p>
    <w:p w14:paraId="1B5A8933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A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lfinetes (35,44)</w:t>
      </w:r>
    </w:p>
    <w:p w14:paraId="7B4E23BE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D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escartáveis (327,38)</w:t>
      </w:r>
    </w:p>
    <w:p w14:paraId="7FBE3564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Á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gua (408)</w:t>
      </w:r>
    </w:p>
    <w:p w14:paraId="3F1349D2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Fita zebrada (14)</w:t>
      </w:r>
    </w:p>
    <w:p w14:paraId="6203C6F1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T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oalha de mesa (60)</w:t>
      </w:r>
    </w:p>
    <w:p w14:paraId="45F3FA98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Tenda grande (1024,20)</w:t>
      </w:r>
    </w:p>
    <w:p w14:paraId="3BE17A67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Tenda pequena (400)</w:t>
      </w:r>
    </w:p>
    <w:p w14:paraId="54218B72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Faixa romaria 400</w:t>
      </w:r>
    </w:p>
    <w:p w14:paraId="25EF7FF0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Papel higiênico 107</w:t>
      </w:r>
    </w:p>
    <w:p w14:paraId="700BE6C3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Papel toalha 30</w:t>
      </w:r>
    </w:p>
    <w:p w14:paraId="13A0B91C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C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urativos 61,30</w:t>
      </w:r>
    </w:p>
    <w:p w14:paraId="17EA1ACD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M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edalhinhas 63,75</w:t>
      </w:r>
    </w:p>
    <w:p w14:paraId="0B12E3B9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R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eserva para janta 1000</w:t>
      </w:r>
    </w:p>
    <w:p w14:paraId="6EB6DAFD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F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lâmulas (570)</w:t>
      </w:r>
    </w:p>
    <w:p w14:paraId="77FC113F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proofErr w:type="spellStart"/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Intens</w:t>
      </w:r>
      <w:proofErr w:type="spellEnd"/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 xml:space="preserve"> do lanche e café 529,85</w:t>
      </w:r>
    </w:p>
    <w:p w14:paraId="1C2E891D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Carne do lanche 1805,40</w:t>
      </w:r>
    </w:p>
    <w:p w14:paraId="404ECE50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Gelo domingo 60</w:t>
      </w:r>
    </w:p>
    <w:p w14:paraId="2A4DB66B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Gelo sábado 120</w:t>
      </w:r>
    </w:p>
    <w:p w14:paraId="025BFB2B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F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otógrafo (500)</w:t>
      </w:r>
    </w:p>
    <w:p w14:paraId="1DBF615D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O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perador som/motorista/diesel (500)</w:t>
      </w:r>
    </w:p>
    <w:p w14:paraId="5206DDDD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Pães 500 reais</w:t>
      </w:r>
    </w:p>
    <w:p w14:paraId="6C7A5727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V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eterinário 2400</w:t>
      </w:r>
    </w:p>
    <w:p w14:paraId="2C6E5447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Combustível do andor 100</w:t>
      </w:r>
    </w:p>
    <w:p w14:paraId="1FA3EADB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Frutas 55</w:t>
      </w:r>
    </w:p>
    <w:p w14:paraId="6E759CD6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D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 xml:space="preserve">j </w:t>
      </w:r>
      <w:proofErr w:type="spellStart"/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marcinho</w:t>
      </w:r>
      <w:proofErr w:type="spellEnd"/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 xml:space="preserve"> 300</w:t>
      </w:r>
    </w:p>
    <w:p w14:paraId="310EB04F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Cantores 1100</w:t>
      </w:r>
    </w:p>
    <w:p w14:paraId="1B8E9633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Bebidas 1.062</w:t>
      </w:r>
    </w:p>
    <w:p w14:paraId="4824F1A7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Segurança 720</w:t>
      </w:r>
    </w:p>
    <w:p w14:paraId="4C576650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M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auro do Almoço 650</w:t>
      </w:r>
    </w:p>
    <w:p w14:paraId="4FFCF250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C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aminhão boiadeiro</w:t>
      </w:r>
    </w:p>
    <w:p w14:paraId="35E8CC71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Locutor 300</w:t>
      </w:r>
    </w:p>
    <w:p w14:paraId="3EF7DBAD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Segoe UI Emoji" w:eastAsia="Times New Roman" w:hAnsi="Segoe UI Emoji" w:cs="Segoe UI Emoji"/>
          <w:spacing w:val="-6"/>
          <w:sz w:val="24"/>
          <w:szCs w:val="24"/>
          <w:lang w:eastAsia="pt-BR"/>
        </w:rPr>
        <w:t>F</w:t>
      </w: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errador 200</w:t>
      </w:r>
    </w:p>
    <w:p w14:paraId="45B34068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Galão de água 30</w:t>
      </w:r>
    </w:p>
    <w:p w14:paraId="08BAB757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Enforca gato e arames para o andor (20)</w:t>
      </w:r>
    </w:p>
    <w:p w14:paraId="7E184B1C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  <w:r w:rsidRPr="00A6030D">
        <w:rPr>
          <w:rFonts w:ascii="Arial" w:eastAsia="Times New Roman" w:hAnsi="Arial" w:cs="Arial"/>
          <w:spacing w:val="-6"/>
          <w:sz w:val="24"/>
          <w:szCs w:val="24"/>
          <w:lang w:eastAsia="pt-BR"/>
        </w:rPr>
        <w:t>Gás 100</w:t>
      </w:r>
    </w:p>
    <w:p w14:paraId="05066E75" w14:textId="77777777" w:rsidR="0016640D" w:rsidRPr="00A6030D" w:rsidRDefault="0016640D" w:rsidP="001664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-6"/>
          <w:sz w:val="26"/>
          <w:szCs w:val="26"/>
          <w:lang w:eastAsia="pt-BR"/>
        </w:rPr>
      </w:pPr>
      <w:r w:rsidRPr="0004509B">
        <w:rPr>
          <w:rFonts w:ascii="Arial" w:eastAsia="Times New Roman" w:hAnsi="Arial" w:cs="Arial"/>
          <w:b/>
          <w:bCs/>
          <w:spacing w:val="-6"/>
          <w:sz w:val="26"/>
          <w:szCs w:val="26"/>
          <w:lang w:eastAsia="pt-BR"/>
        </w:rPr>
        <w:t>TOTAL 18.173,32</w:t>
      </w:r>
    </w:p>
    <w:p w14:paraId="6B1E704C" w14:textId="77777777" w:rsidR="00391E15" w:rsidRDefault="00391E15"/>
    <w:sectPr w:rsidR="00391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0D"/>
    <w:rsid w:val="0016640D"/>
    <w:rsid w:val="0039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97A8"/>
  <w15:chartTrackingRefBased/>
  <w15:docId w15:val="{3FE77432-A4BD-4F29-A861-26EB92F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Ferreira</dc:creator>
  <cp:keywords/>
  <dc:description/>
  <cp:lastModifiedBy>Bianca Ferreira</cp:lastModifiedBy>
  <cp:revision>1</cp:revision>
  <dcterms:created xsi:type="dcterms:W3CDTF">2025-11-22T05:08:00Z</dcterms:created>
  <dcterms:modified xsi:type="dcterms:W3CDTF">2025-11-22T05:12:00Z</dcterms:modified>
</cp:coreProperties>
</file>